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AVISO DE PRIVACIDAD SIMPLIFICADO.</w:t>
      </w:r>
    </w:p>
    <w:p>
      <w:pPr>
        <w:pStyle w:val="Normal"/>
        <w:spacing w:lineRule="auto" w:line="240" w:before="0" w:after="0"/>
        <w:jc w:val="center"/>
        <w:rPr>
          <w:rFonts w:ascii="Times New Roman" w:hAnsi="Times New Roman" w:cs="Times New Roman"/>
          <w:b/>
          <w:b/>
          <w:bCs/>
          <w:color w:val="000000"/>
        </w:rPr>
      </w:pPr>
      <w:r>
        <w:rPr>
          <w:rFonts w:cs="Times New Roman" w:ascii="Times New Roman" w:hAnsi="Times New Roman"/>
          <w:b/>
          <w:bCs/>
          <w:color w:val="000000"/>
        </w:rPr>
        <w:t>“</w:t>
      </w:r>
      <w:r>
        <w:rPr>
          <w:rFonts w:cs="Times New Roman" w:ascii="Times New Roman" w:hAnsi="Times New Roman"/>
          <w:b/>
          <w:bCs/>
          <w:color w:val="000000"/>
        </w:rPr>
        <w:t>SISTEMA DE DATOS PERSONALES DE SOLICITANTES DE CONTROL VEHICULAR PARTICULAR.”</w:t>
      </w:r>
      <w:bookmarkStart w:id="0" w:name="_Hlk40187050"/>
      <w:bookmarkEnd w:id="0"/>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p>
      <w:pPr>
        <w:pStyle w:val="Normal"/>
        <w:spacing w:lineRule="auto" w:line="240"/>
        <w:jc w:val="both"/>
        <w:rPr>
          <w:rFonts w:ascii="Times New Roman" w:hAnsi="Times New Roman" w:cs="Times New Roman"/>
          <w:b/>
          <w:b/>
          <w:bCs/>
        </w:rPr>
      </w:pPr>
      <w:r>
        <w:rPr>
          <w:rFonts w:cs="Times New Roman" w:ascii="Times New Roman" w:hAnsi="Times New Roman"/>
        </w:rPr>
        <w:t xml:space="preserve">La Secretaría de Movilidad de la Ciudad de México (SEMOVI), a través de la Dirección General de Licencias y Operación del Transporte Vehicular, es la responsable del tratamiento de los datos personales proporcionados de manera voluntaria, los cuales serán protegidos en el </w:t>
      </w:r>
      <w:r>
        <w:rPr>
          <w:rFonts w:cs="Times New Roman" w:ascii="Times New Roman" w:hAnsi="Times New Roman"/>
          <w:b/>
          <w:bCs/>
        </w:rPr>
        <w:t xml:space="preserve">“SISTEMA DE DATOS PERSONALES DE SOLICITANTES DE CONTROL VEHICULAR PARTICULAR”, </w:t>
      </w:r>
      <w:r>
        <w:rPr>
          <w:rFonts w:cs="Times New Roman" w:ascii="Times New Roman" w:hAnsi="Times New Roman"/>
        </w:rPr>
        <w:t xml:space="preserve">de conformidad con lo establecido por los artículos 6, apartado A, fracciones I a VIII, 8 y 16 párrafo segundo de la Constitución Política de los Estados Unidos Mexicanos, 7 apartado D y E de la Constitución Política de la Ciudad de México; </w:t>
      </w:r>
      <w:r>
        <w:rPr>
          <w:rFonts w:cs="Times New Roman" w:ascii="Times New Roman" w:hAnsi="Times New Roman"/>
          <w:color w:val="000000"/>
        </w:rPr>
        <w:t>1, 5, 6, 7, 9, 10, 11, 14, 16, 17, 18, 19, 20, 21, 36, 37 fracciones I, II y 41 de la Ley de Protección de Datos Personales en Posesión de Sujetos Obligados de la Ciudad de México y demás disposiciones aplicables en la materia.</w:t>
      </w:r>
    </w:p>
    <w:p>
      <w:pPr>
        <w:pStyle w:val="Normal"/>
        <w:spacing w:lineRule="auto" w:line="240"/>
        <w:jc w:val="both"/>
        <w:rPr>
          <w:rFonts w:ascii="Times New Roman" w:hAnsi="Times New Roman" w:cs="Times New Roman"/>
        </w:rPr>
      </w:pPr>
      <w:r>
        <w:rPr>
          <w:rFonts w:cs="Times New Roman" w:ascii="Times New Roman" w:hAnsi="Times New Roman"/>
        </w:rPr>
        <w:t>Los datos personales que se recaben serán utilizados con la finalidad de Verificar la información proporcionada por los solicitantes para la emisión y baja de placas, engomados o tarjetas de circulación, así como cambio de datos que permitan que los vehículos, y los conductores de los mismos, circulen conforme a las normas aplicables en la Ciudad de México, así como el seguimiento e integración de los respectivos expedientes y difusión de la cultura de seguridad vial.</w:t>
      </w:r>
      <w:bookmarkStart w:id="1" w:name="_GoBack"/>
      <w:bookmarkEnd w:id="1"/>
    </w:p>
    <w:p>
      <w:pPr>
        <w:pStyle w:val="Normal"/>
        <w:spacing w:lineRule="auto" w:line="240"/>
        <w:jc w:val="both"/>
        <w:rPr>
          <w:rFonts w:ascii="Times New Roman" w:hAnsi="Times New Roman" w:cs="Times New Roman"/>
        </w:rPr>
      </w:pPr>
      <w:r>
        <w:rPr>
          <w:rFonts w:cs="Times New Roman" w:ascii="Times New Roman" w:hAnsi="Times New Roman"/>
        </w:rPr>
        <w:t>Se hace del conocimiento que cuando se realicen transferencias de datos personales que requieran su consentimiento, esta Secretaría, deberá informarle sobre las autoridades, poderes, entidades, órganos y organismos gubernamentales de los tres órdenes de gobierno (Federal, Estatal o Municipal), así como de aquellas personas físicas o morales a las que se transfieren los datos personales y las finalidades de estas transferencias.</w:t>
      </w:r>
    </w:p>
    <w:p>
      <w:pPr>
        <w:pStyle w:val="Normal"/>
        <w:shd w:val="clear" w:color="auto" w:fill="FFFFFF"/>
        <w:spacing w:lineRule="auto" w:line="240" w:before="0" w:after="0"/>
        <w:jc w:val="both"/>
        <w:rPr/>
      </w:pPr>
      <w:r>
        <w:rPr>
          <w:rFonts w:eastAsia="Montserrat" w:cs="Times New Roman" w:ascii="Times New Roman" w:hAnsi="Times New Roman"/>
          <w:color w:val="000000"/>
          <w:lang w:eastAsia="es-MX"/>
        </w:rPr>
        <w:t>El titular de los datos personales podrá ejercer su derecho de acceso, rectificación, cancelación, revocación u oposición del consentimiento del tratamiento de los mismos, directamente en la Unidad de Transparencia de la Secretaría de Movilidad, ubicada en Av. Álvaro Obregón 269, Planta Baja, Col. Roma Norte, Alcaldía Cuauhtémoc, C.P. 06700, Ciudad de México , con número telefónico 52099911 extensión 1421</w:t>
      </w:r>
      <w:r>
        <w:rPr>
          <w:rFonts w:eastAsia="Montserrat" w:cs="Times New Roman" w:ascii="Times New Roman" w:hAnsi="Times New Roman"/>
          <w:color w:val="222222"/>
          <w:lang w:eastAsia="es-MX"/>
        </w:rPr>
        <w:t xml:space="preserve">, a través del </w:t>
      </w:r>
      <w:r>
        <w:rPr>
          <w:rFonts w:eastAsia="Montserrat" w:cs="Times New Roman" w:ascii="Times New Roman" w:hAnsi="Times New Roman"/>
          <w:color w:val="000000"/>
          <w:lang w:eastAsia="es-MX"/>
        </w:rPr>
        <w:t>Sistema INFOMEX (</w:t>
      </w:r>
      <w:hyperlink r:id="rId2">
        <w:r>
          <w:rPr>
            <w:rStyle w:val="Style"/>
            <w:rFonts w:eastAsia="Montserrat" w:cs="Times New Roman" w:ascii="Times New Roman" w:hAnsi="Times New Roman"/>
            <w:color w:val="1155CC"/>
            <w:u w:val="single"/>
            <w:lang w:eastAsia="es-MX"/>
          </w:rPr>
          <w:t>www.infomex.org.mx</w:t>
        </w:r>
      </w:hyperlink>
      <w:r>
        <w:rPr>
          <w:rFonts w:eastAsia="Montserrat" w:cs="Times New Roman" w:ascii="Times New Roman" w:hAnsi="Times New Roman"/>
          <w:color w:val="000000"/>
          <w:lang w:eastAsia="es-MX"/>
        </w:rPr>
        <w:t>) o en la Plataforma Nacional de Transparencia (</w:t>
      </w:r>
      <w:hyperlink r:id="rId3">
        <w:r>
          <w:rPr>
            <w:rStyle w:val="Style"/>
            <w:rFonts w:eastAsia="Montserrat" w:cs="Times New Roman" w:ascii="Times New Roman" w:hAnsi="Times New Roman"/>
            <w:color w:val="1155CC"/>
            <w:u w:val="single"/>
            <w:lang w:eastAsia="es-MX"/>
          </w:rPr>
          <w:t>www.plataformadetransparencia.org.mx</w:t>
        </w:r>
      </w:hyperlink>
      <w:r>
        <w:rPr>
          <w:rFonts w:eastAsia="Montserrat" w:cs="Times New Roman" w:ascii="Times New Roman" w:hAnsi="Times New Roman"/>
          <w:color w:val="000000"/>
          <w:lang w:eastAsia="es-MX"/>
        </w:rPr>
        <w:t xml:space="preserve">) o en el correo electrónico </w:t>
      </w:r>
      <w:r>
        <w:rPr>
          <w:rFonts w:eastAsia="Montserrat" w:cs="Times New Roman" w:ascii="Times New Roman" w:hAnsi="Times New Roman"/>
          <w:color w:val="1155CC"/>
          <w:u w:val="single"/>
          <w:lang w:eastAsia="es-MX"/>
        </w:rPr>
        <w:t>oipsmv@cdmx.gob.mx</w:t>
      </w:r>
    </w:p>
    <w:p>
      <w:pPr>
        <w:pStyle w:val="Normal"/>
        <w:shd w:val="clear" w:color="auto" w:fill="FFFFFF"/>
        <w:spacing w:lineRule="auto" w:line="240" w:before="0" w:after="0"/>
        <w:jc w:val="both"/>
        <w:rPr>
          <w:rFonts w:ascii="Times New Roman" w:hAnsi="Times New Roman" w:eastAsia="Montserrat" w:cs="Times New Roman"/>
          <w:lang w:eastAsia="es-MX"/>
        </w:rPr>
      </w:pPr>
      <w:r>
        <w:rPr>
          <w:rFonts w:eastAsia="Montserrat" w:cs="Times New Roman" w:ascii="Times New Roman" w:hAnsi="Times New Roman"/>
          <w:lang w:eastAsia="es-MX"/>
        </w:rPr>
      </w:r>
    </w:p>
    <w:p>
      <w:pPr>
        <w:pStyle w:val="Normal"/>
        <w:spacing w:lineRule="auto" w:line="240"/>
        <w:jc w:val="both"/>
        <w:rPr/>
      </w:pPr>
      <w:r>
        <w:rPr>
          <w:rFonts w:cs="Times New Roman" w:ascii="Times New Roman" w:hAnsi="Times New Roman"/>
        </w:rPr>
        <w:t xml:space="preserve">Finalmente, usted podrá consultar el aviso de privacidad integral, accediendo de manera directa al portal oficial de la Secretaria de Movilidad de la Ciudad de México, el cual se encuentra visible en el siguiente enlace: </w:t>
      </w:r>
      <w:hyperlink r:id="rId4">
        <w:r>
          <w:rPr>
            <w:rStyle w:val="EnlacedeInternet"/>
            <w:rFonts w:cs="Times New Roman" w:ascii="Times New Roman" w:hAnsi="Times New Roman"/>
          </w:rPr>
          <w:t>https://www.semovi.cdmx.gob.mx/tramites-y-servicios/transparencia/avisos-de-privacidad</w:t>
        </w:r>
      </w:hyperlink>
      <w:r>
        <w:rPr>
          <w:rFonts w:cs="Times New Roman" w:ascii="Times New Roman" w:hAnsi="Times New Roman"/>
        </w:rPr>
        <w:t>.</w:t>
      </w:r>
    </w:p>
    <w:p>
      <w:pPr>
        <w:pStyle w:val="Normal"/>
        <w:spacing w:lineRule="auto" w:line="240" w:before="0" w:after="160"/>
        <w:jc w:val="both"/>
        <w:rPr/>
      </w:pPr>
      <w:r>
        <w:rPr/>
      </w:r>
    </w:p>
    <w:sectPr>
      <w:type w:val="nextPage"/>
      <w:pgSz w:w="12240" w:h="15840"/>
      <w:pgMar w:left="1134" w:right="1134" w:header="0" w:top="1701"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MX" w:eastAsia="en-US" w:bidi="ar-SA"/>
    </w:rPr>
  </w:style>
  <w:style w:type="character" w:styleId="DefaultParagraphFont" w:default="1">
    <w:name w:val="Default Paragraph Font"/>
    <w:uiPriority w:val="1"/>
    <w:unhideWhenUsed/>
    <w:qFormat/>
    <w:rPr/>
  </w:style>
  <w:style w:type="character" w:styleId="EnlacedeInternet">
    <w:name w:val="Enlace de Internet"/>
    <w:basedOn w:val="DefaultParagraphFont"/>
    <w:uiPriority w:val="99"/>
    <w:semiHidden/>
    <w:unhideWhenUsed/>
    <w:rsid w:val="00fb1a69"/>
    <w:rPr>
      <w:color w:val="0000FF"/>
      <w:u w:val="single"/>
    </w:rPr>
  </w:style>
  <w:style w:type="character" w:styleId="FollowedHyperlink">
    <w:name w:val="FollowedHyperlink"/>
    <w:basedOn w:val="DefaultParagraphFont"/>
    <w:uiPriority w:val="99"/>
    <w:semiHidden/>
    <w:unhideWhenUsed/>
    <w:qFormat/>
    <w:rsid w:val="00fb1a69"/>
    <w:rPr>
      <w:color w:val="954F72" w:themeColor="followedHyperlink"/>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fomex.org.mx/" TargetMode="External"/><Relationship Id="rId3" Type="http://schemas.openxmlformats.org/officeDocument/2006/relationships/hyperlink" Target="http://www.plataformadetransparencia.org.mx/" TargetMode="External"/><Relationship Id="rId4" Type="http://schemas.openxmlformats.org/officeDocument/2006/relationships/hyperlink" Target="https://www.semovi.cdmx.gob.mx/tramites-y-servicios/transparencia/avisos-de-privacidad"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6D537-2361-4C13-9A09-EF7C3D6C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LibreOffice/6.3.4.2$Windows_X86_64 LibreOffice_project/60da17e045e08f1793c57c00ba83cdfce946d0aa</Application>
  <Pages>1</Pages>
  <Words>408</Words>
  <Characters>2330</Characters>
  <CharactersWithSpaces>2731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2020-05-12T19:42:00Z</dcterms:created>
  <dc:creator>Daniel Diaz</dc:creator>
  <dc:description/>
  <dc:language>es-MX</dc:language>
  <cp:lastModifiedBy/>
  <dcterms:modified xsi:type="dcterms:W3CDTF">2020-05-22T19:29:57Z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